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0C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附件：</w:t>
      </w:r>
    </w:p>
    <w:p w14:paraId="445020D4"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项目登记表</w:t>
      </w:r>
    </w:p>
    <w:tbl>
      <w:tblPr>
        <w:tblStyle w:val="2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 w14:paraId="0A73D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FD95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FDEA59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2025-2026年广州工会融媒体矩阵运营项目</w:t>
            </w:r>
          </w:p>
        </w:tc>
      </w:tr>
      <w:tr w14:paraId="05A5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5A7FF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2A8499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GDSZ24CS065C</w:t>
            </w:r>
            <w:bookmarkStart w:id="0" w:name="_GoBack"/>
            <w:bookmarkEnd w:id="0"/>
          </w:p>
        </w:tc>
      </w:tr>
      <w:tr w14:paraId="7A75E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4B95A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登记信息 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（下列信息请供应商认真填写，并确保信息的完整性及真确性。）</w:t>
            </w:r>
          </w:p>
        </w:tc>
      </w:tr>
      <w:tr w14:paraId="36457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1A14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3D2371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E1FD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5636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74001B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475A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7100C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 xml:space="preserve"> 供应商代表联系方式 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299EC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80E5F2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CCBE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BE2E"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FD9D4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1BB324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E713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FE527"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19111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73B94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632E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206E"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5BB5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0DE16F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CA07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AC69B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纳税人识别号/统一社会信用代码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2033A6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7A7E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0548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0054D4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2771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AD63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C21B51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C19C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B1C90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登记确认信息 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（下列信息由采购代理机构代表填写。）</w:t>
            </w:r>
          </w:p>
        </w:tc>
      </w:tr>
      <w:tr w14:paraId="55630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FD95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2B3F71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FD9C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18270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39A15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 xml:space="preserve"> 年    月    日    时    分</w:t>
            </w:r>
          </w:p>
        </w:tc>
      </w:tr>
    </w:tbl>
    <w:p w14:paraId="71FDACA4"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</w:t>
      </w:r>
    </w:p>
    <w:p w14:paraId="7A25FB5A">
      <w:pPr>
        <w:spacing w:line="360" w:lineRule="auto"/>
        <w:ind w:firstLine="4830" w:firstLineChars="23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谷德数智咨询（广州）有限公司</w:t>
      </w:r>
      <w:r>
        <w:rPr>
          <w:rFonts w:hint="eastAsia" w:ascii="宋体" w:hAnsi="宋体"/>
          <w:color w:val="auto"/>
          <w:szCs w:val="21"/>
          <w:highlight w:val="none"/>
        </w:rPr>
        <w:t xml:space="preserve">  编制</w:t>
      </w:r>
    </w:p>
    <w:p w14:paraId="224CEF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13F9E"/>
    <w:rsid w:val="4C71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2024-12-12T08:36:00Z</dcterms:created>
  <dc:creator>刘林琳</dc:creator>
  <cp:lastModifiedBy>刘林琳</cp:lastModifiedBy>
  <dcterms:modified xsi:type="dcterms:W3CDTF">2024-12-12T08:36:35Z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DDED0D879EFE4739BAAD06884AE9CFFF_11</vt:lpwstr>
  </property>
</Properties>
</file>